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E1C3D" w14:textId="6B959BA7" w:rsidR="005D2F96" w:rsidRPr="00A72441" w:rsidRDefault="004D59A5" w:rsidP="00A72441">
      <w:pPr>
        <w:pStyle w:val="Naslov3"/>
        <w:numPr>
          <w:ilvl w:val="0"/>
          <w:numId w:val="0"/>
        </w:numPr>
        <w:rPr>
          <w:color w:val="auto"/>
        </w:rPr>
      </w:pPr>
      <w:bookmarkStart w:id="0" w:name="_Toc208389371"/>
      <w:bookmarkStart w:id="1" w:name="_GoBack"/>
      <w:bookmarkEnd w:id="1"/>
      <w:r>
        <w:t xml:space="preserve">2.2.7 </w:t>
      </w:r>
      <w:r w:rsidR="005D2F96" w:rsidRPr="006F1E5B">
        <w:t>SKLOP 6: Nakup prenosnikov</w:t>
      </w:r>
      <w:bookmarkEnd w:id="0"/>
      <w:r w:rsidR="00BC3099">
        <w:t xml:space="preserve"> - </w:t>
      </w:r>
      <w:r w:rsidR="00BC3099" w:rsidRPr="00A72441">
        <w:rPr>
          <w:color w:val="auto"/>
        </w:rPr>
        <w:t xml:space="preserve">1. </w:t>
      </w:r>
      <w:r w:rsidR="0093112B">
        <w:rPr>
          <w:color w:val="auto"/>
        </w:rPr>
        <w:t>SPREMEMBA</w:t>
      </w:r>
      <w:r w:rsidR="00BC3099">
        <w:rPr>
          <w:color w:val="auto"/>
        </w:rPr>
        <w:t xml:space="preserve"> RD</w:t>
      </w:r>
    </w:p>
    <w:p w14:paraId="14CE1F5D" w14:textId="77777777" w:rsidR="005D2F96" w:rsidRPr="006F1E5B" w:rsidRDefault="005D2F96" w:rsidP="005D2F96">
      <w:pPr>
        <w:pStyle w:val="Telobesedila"/>
        <w:spacing w:after="0" w:line="276" w:lineRule="auto"/>
        <w:jc w:val="both"/>
        <w:rPr>
          <w:rFonts w:ascii="Verdana" w:hAnsi="Verdana"/>
        </w:rPr>
      </w:pPr>
    </w:p>
    <w:p w14:paraId="4295E609" w14:textId="77777777" w:rsidR="005D2F96" w:rsidRPr="0088149F" w:rsidRDefault="005D2F96" w:rsidP="005D2F96">
      <w:pPr>
        <w:spacing w:line="276" w:lineRule="auto"/>
        <w:jc w:val="both"/>
        <w:rPr>
          <w:rFonts w:ascii="Verdana" w:eastAsia="Calibri" w:hAnsi="Verdana"/>
          <w:b/>
          <w:lang w:eastAsia="en-US"/>
        </w:rPr>
      </w:pPr>
      <w:r w:rsidRPr="006F1E5B">
        <w:rPr>
          <w:rFonts w:ascii="Verdana" w:eastAsia="Calibri" w:hAnsi="Verdana"/>
          <w:lang w:eastAsia="en-US"/>
        </w:rPr>
        <w:t>Potrebno število</w:t>
      </w:r>
      <w:r>
        <w:rPr>
          <w:rFonts w:ascii="Verdana" w:eastAsia="Calibri" w:hAnsi="Verdana"/>
          <w:lang w:eastAsia="en-US"/>
        </w:rPr>
        <w:t xml:space="preserve"> </w:t>
      </w:r>
      <w:r w:rsidRPr="0088149F">
        <w:rPr>
          <w:rFonts w:ascii="Verdana" w:eastAsia="Calibri" w:hAnsi="Verdana"/>
          <w:lang w:eastAsia="en-US"/>
        </w:rPr>
        <w:t>prenosnikov</w:t>
      </w:r>
      <w:r w:rsidRPr="006F1E5B">
        <w:rPr>
          <w:rFonts w:ascii="Verdana" w:eastAsia="Calibri" w:hAnsi="Verdana"/>
          <w:lang w:eastAsia="en-US"/>
        </w:rPr>
        <w:t xml:space="preserve">: </w:t>
      </w:r>
      <w:r>
        <w:rPr>
          <w:rFonts w:ascii="Verdana" w:eastAsia="Calibri" w:hAnsi="Verdana"/>
          <w:b/>
          <w:lang w:eastAsia="en-US"/>
        </w:rPr>
        <w:t>55</w:t>
      </w:r>
      <w:r w:rsidRPr="008D50C8">
        <w:rPr>
          <w:rFonts w:ascii="Verdana" w:eastAsia="Calibri" w:hAnsi="Verdana"/>
          <w:b/>
          <w:lang w:eastAsia="en-US"/>
        </w:rPr>
        <w:t>0</w:t>
      </w:r>
      <w:r>
        <w:rPr>
          <w:rFonts w:ascii="Verdana" w:eastAsia="Calibri" w:hAnsi="Verdana"/>
          <w:b/>
          <w:lang w:eastAsia="en-US"/>
        </w:rPr>
        <w:t xml:space="preserve"> </w:t>
      </w:r>
      <w:r w:rsidRPr="002F44F7">
        <w:rPr>
          <w:rFonts w:ascii="Verdana" w:eastAsia="Calibri" w:hAnsi="Verdana"/>
          <w:lang w:eastAsia="en-US"/>
        </w:rPr>
        <w:t>kosov.</w:t>
      </w:r>
    </w:p>
    <w:p w14:paraId="0BA6CA67" w14:textId="77777777" w:rsidR="005D2F96" w:rsidRPr="006F1E5B" w:rsidRDefault="005D2F96" w:rsidP="005D2F96">
      <w:pPr>
        <w:spacing w:line="276" w:lineRule="auto"/>
        <w:ind w:left="142"/>
        <w:jc w:val="both"/>
        <w:rPr>
          <w:rFonts w:ascii="Verdana" w:eastAsia="Calibri" w:hAnsi="Verdana"/>
          <w:lang w:eastAsia="en-US"/>
        </w:rPr>
      </w:pPr>
    </w:p>
    <w:p w14:paraId="18AF90CF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Tehnične zahteve za prenosnike:</w:t>
      </w:r>
    </w:p>
    <w:p w14:paraId="2253224D" w14:textId="77777777" w:rsidR="005D2F96" w:rsidRPr="006F1E5B" w:rsidRDefault="005D2F96" w:rsidP="005D2F96">
      <w:pPr>
        <w:spacing w:line="276" w:lineRule="auto"/>
        <w:ind w:left="142"/>
        <w:jc w:val="both"/>
        <w:rPr>
          <w:rFonts w:ascii="Verdana" w:eastAsia="Calibri" w:hAnsi="Verdana"/>
          <w:lang w:eastAsia="en-US"/>
        </w:rPr>
      </w:pPr>
    </w:p>
    <w:p w14:paraId="6A57BA4A" w14:textId="77777777" w:rsidR="005D2F96" w:rsidRPr="00A72441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color w:val="FF0000"/>
          <w:lang w:eastAsia="en-US"/>
        </w:rPr>
      </w:pPr>
      <w:r w:rsidRPr="00A72441">
        <w:rPr>
          <w:rFonts w:ascii="Verdana" w:eastAsia="Calibri" w:hAnsi="Verdana"/>
          <w:color w:val="FF0000"/>
          <w:lang w:eastAsia="en-US"/>
        </w:rPr>
        <w:t xml:space="preserve">ekran najmanj 15,6" (FHD IPS (1920 x 1080) </w:t>
      </w:r>
      <w:r w:rsidRPr="004D59A5">
        <w:rPr>
          <w:rFonts w:ascii="Verdana" w:eastAsia="Calibri" w:hAnsi="Verdana"/>
          <w:color w:val="FF0000"/>
          <w:lang w:eastAsia="en-US"/>
        </w:rPr>
        <w:t>ali boljša</w:t>
      </w:r>
      <w:r w:rsidRPr="00A72441">
        <w:rPr>
          <w:rFonts w:ascii="Verdana" w:eastAsia="Calibri" w:hAnsi="Verdana"/>
          <w:color w:val="FF0000"/>
          <w:lang w:eastAsia="en-US"/>
        </w:rPr>
        <w:t>) nesvetleč (Anti-glare) z vidnim kotom najmanj 80 stopinj v vseh štirih smereh,</w:t>
      </w:r>
    </w:p>
    <w:p w14:paraId="42928C50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procesor najmanj Intel Core i3 (13. ali 14. generacija) ali AMD Ryzen 3 (7. ali 8. generacija),</w:t>
      </w:r>
    </w:p>
    <w:p w14:paraId="0B1DB454" w14:textId="77777777" w:rsidR="005D2F96" w:rsidRPr="004D59A5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color w:val="FF0000"/>
          <w:lang w:eastAsia="en-US"/>
        </w:rPr>
      </w:pPr>
      <w:r w:rsidRPr="00A72441">
        <w:rPr>
          <w:rFonts w:ascii="Verdana" w:eastAsia="Calibri" w:hAnsi="Verdana"/>
          <w:color w:val="FF0000"/>
          <w:lang w:eastAsia="en-US"/>
        </w:rPr>
        <w:t xml:space="preserve">pomnilnik najmanj 16 GB </w:t>
      </w:r>
      <w:r w:rsidRPr="004D59A5">
        <w:rPr>
          <w:rFonts w:ascii="Verdana" w:eastAsia="Calibri" w:hAnsi="Verdana"/>
          <w:color w:val="FF0000"/>
          <w:lang w:eastAsia="en-US"/>
        </w:rPr>
        <w:t>s hitrostjo vsaj 5500 MT/s (DDR5 ali LPDDR5),</w:t>
      </w:r>
    </w:p>
    <w:p w14:paraId="0D9BB723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disk z zmogljivostjo najmanj 250 GB NVMe SSD,</w:t>
      </w:r>
    </w:p>
    <w:p w14:paraId="29CD6B2B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priključek Ethernet RJ-45,</w:t>
      </w:r>
    </w:p>
    <w:p w14:paraId="489525F7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brezžična povezljivost Wi-Fi s podporo za 802.11ax (Wi-Fi 6),</w:t>
      </w:r>
    </w:p>
    <w:p w14:paraId="1CDE4A4D" w14:textId="77777777" w:rsidR="005D2F96" w:rsidRPr="00026835" w:rsidRDefault="005D2F96" w:rsidP="005D2F96">
      <w:pPr>
        <w:numPr>
          <w:ilvl w:val="0"/>
          <w:numId w:val="2"/>
        </w:numPr>
        <w:spacing w:line="276" w:lineRule="auto"/>
        <w:contextualSpacing/>
        <w:jc w:val="both"/>
        <w:rPr>
          <w:rFonts w:ascii="Verdana" w:eastAsia="Calibri" w:hAnsi="Verdana"/>
          <w:color w:val="FF0000"/>
          <w:lang w:eastAsia="en-US"/>
        </w:rPr>
      </w:pPr>
      <w:r w:rsidRPr="00026835">
        <w:rPr>
          <w:rFonts w:ascii="Verdana" w:eastAsia="Calibri" w:hAnsi="Verdana"/>
          <w:color w:val="FF0000"/>
          <w:lang w:eastAsia="en-US"/>
        </w:rPr>
        <w:t>najmanj naslednji priključki: 2 x USB 3.0, 1 x HDMI 1.4, 1 x USB-C 3.2 Gen1 s podporo za: prenos podatkov, napajanje prenosnika in video izhod,</w:t>
      </w:r>
    </w:p>
    <w:p w14:paraId="16D53016" w14:textId="611B2B2C" w:rsidR="005D2F96" w:rsidRPr="00026835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color w:val="FF0000"/>
          <w:lang w:eastAsia="en-US"/>
        </w:rPr>
      </w:pPr>
      <w:r w:rsidRPr="00026835">
        <w:rPr>
          <w:rFonts w:ascii="Verdana" w:eastAsia="Calibri" w:hAnsi="Verdana"/>
          <w:color w:val="FF0000"/>
          <w:lang w:eastAsia="en-US"/>
        </w:rPr>
        <w:t xml:space="preserve">podpora za 2 neodvisna zunanja ekrana (en zunanji ekran </w:t>
      </w:r>
      <w:r w:rsidR="0086309C" w:rsidRPr="00026835">
        <w:rPr>
          <w:rFonts w:ascii="Verdana" w:eastAsia="Calibri" w:hAnsi="Verdana"/>
          <w:color w:val="FF0000"/>
          <w:lang w:eastAsia="en-US"/>
        </w:rPr>
        <w:t>z ločljivostjo najmanj 1920 x 1200</w:t>
      </w:r>
      <w:r w:rsidR="0086309C">
        <w:rPr>
          <w:rFonts w:ascii="Verdana" w:eastAsia="Calibri" w:hAnsi="Verdana"/>
          <w:color w:val="FF0000"/>
          <w:lang w:eastAsia="en-US"/>
        </w:rPr>
        <w:t>,</w:t>
      </w:r>
      <w:r w:rsidR="0086309C" w:rsidRPr="00026835">
        <w:rPr>
          <w:rFonts w:ascii="Verdana" w:eastAsia="Calibri" w:hAnsi="Verdana"/>
          <w:color w:val="FF0000"/>
          <w:lang w:eastAsia="en-US"/>
        </w:rPr>
        <w:t xml:space="preserve"> </w:t>
      </w:r>
      <w:r w:rsidRPr="00026835">
        <w:rPr>
          <w:rFonts w:ascii="Verdana" w:eastAsia="Calibri" w:hAnsi="Verdana"/>
          <w:color w:val="FF0000"/>
          <w:lang w:eastAsia="en-US"/>
        </w:rPr>
        <w:t>priklopljen na HDMI priključek prenosnika in drugi zunanji ekran z ločljivostjo najmanj 1920 x 1200, priklopljen na USB-C priključek prenosnika preko ponujene priklopne postaje),</w:t>
      </w:r>
    </w:p>
    <w:p w14:paraId="0BA273BE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 xml:space="preserve">vgrajena kamera z ločljivostjo najmanj 720p, z mehanskim pokrovčkom za prekrivanje kamere, </w:t>
      </w:r>
    </w:p>
    <w:p w14:paraId="723EF8E4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vgrajen mikrofon in zvočniki,</w:t>
      </w:r>
    </w:p>
    <w:p w14:paraId="74DF3DDC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originalna slovenska tipkovnica polne velikosti z ločeno številčnico, z zaščito proti razlitju,</w:t>
      </w:r>
    </w:p>
    <w:p w14:paraId="335504A7" w14:textId="77777777" w:rsidR="005D2F96" w:rsidRPr="00026835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color w:val="000000" w:themeColor="text1"/>
          <w:lang w:eastAsia="en-US"/>
        </w:rPr>
      </w:pPr>
      <w:r w:rsidRPr="00026835">
        <w:rPr>
          <w:rFonts w:ascii="Verdana" w:eastAsia="Calibri" w:hAnsi="Verdana"/>
          <w:color w:val="000000" w:themeColor="text1"/>
          <w:lang w:eastAsia="en-US"/>
        </w:rPr>
        <w:t>sledilna ploščica,</w:t>
      </w:r>
    </w:p>
    <w:p w14:paraId="5FA04B84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baterije kapacitete najmanj 45 Wh,</w:t>
      </w:r>
    </w:p>
    <w:p w14:paraId="237DE06B" w14:textId="77777777" w:rsidR="005D2F96" w:rsidRPr="00A72441" w:rsidRDefault="005D2F96" w:rsidP="005D2F96">
      <w:pPr>
        <w:numPr>
          <w:ilvl w:val="0"/>
          <w:numId w:val="2"/>
        </w:numPr>
        <w:spacing w:line="276" w:lineRule="auto"/>
        <w:contextualSpacing/>
        <w:jc w:val="both"/>
        <w:rPr>
          <w:rFonts w:ascii="Verdana" w:eastAsia="Calibri" w:hAnsi="Verdana"/>
          <w:color w:val="FF0000"/>
          <w:lang w:eastAsia="en-US"/>
        </w:rPr>
      </w:pPr>
      <w:r w:rsidRPr="00A72441">
        <w:rPr>
          <w:rFonts w:ascii="Verdana" w:eastAsia="Calibri" w:hAnsi="Verdana"/>
          <w:color w:val="FF0000"/>
          <w:lang w:eastAsia="en-US"/>
        </w:rPr>
        <w:t xml:space="preserve">masa največ 1,7 kg </w:t>
      </w:r>
      <w:r w:rsidRPr="004D59A5">
        <w:rPr>
          <w:rFonts w:ascii="Verdana" w:eastAsia="Calibri" w:hAnsi="Verdana"/>
          <w:color w:val="FF0000"/>
          <w:lang w:eastAsia="en-US"/>
        </w:rPr>
        <w:t>(dovoljeno odstopanje navzgor največ 10 %),</w:t>
      </w:r>
    </w:p>
    <w:p w14:paraId="2F173E11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varnostna reža za fizično zaklepanje (npr. Kensington),</w:t>
      </w:r>
    </w:p>
    <w:p w14:paraId="29B4D9CF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napajalnik z USB-C priključkom,</w:t>
      </w:r>
    </w:p>
    <w:p w14:paraId="1A14A68E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6F1E5B">
        <w:rPr>
          <w:rFonts w:ascii="Verdana" w:hAnsi="Verdana"/>
        </w:rPr>
        <w:t>strojna oprema mora biti združljiva z operacijskim sistemom Windows 11,</w:t>
      </w:r>
    </w:p>
    <w:p w14:paraId="25464C96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vključena licenca za Windows 11 Pro.</w:t>
      </w:r>
    </w:p>
    <w:p w14:paraId="14F4D669" w14:textId="77777777" w:rsidR="005D2F96" w:rsidRPr="006F1E5B" w:rsidRDefault="005D2F96" w:rsidP="005D2F96">
      <w:pPr>
        <w:spacing w:line="276" w:lineRule="auto"/>
        <w:ind w:left="502" w:hanging="360"/>
        <w:rPr>
          <w:rFonts w:ascii="Verdana" w:eastAsia="Calibri" w:hAnsi="Verdana"/>
          <w:highlight w:val="yellow"/>
          <w:lang w:eastAsia="en-US"/>
        </w:rPr>
      </w:pPr>
    </w:p>
    <w:p w14:paraId="0FD22B4D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 xml:space="preserve">Zahtevana garancija proizvajalca: </w:t>
      </w:r>
    </w:p>
    <w:p w14:paraId="0CD3E272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 xml:space="preserve">vsaj </w:t>
      </w:r>
      <w:r w:rsidRPr="00686CD5">
        <w:rPr>
          <w:rFonts w:ascii="Verdana" w:eastAsia="Calibri" w:hAnsi="Verdana"/>
          <w:b/>
          <w:lang w:eastAsia="en-US"/>
        </w:rPr>
        <w:t>tri (3)</w:t>
      </w:r>
      <w:r>
        <w:rPr>
          <w:rFonts w:ascii="Verdana" w:eastAsia="Calibri" w:hAnsi="Verdana"/>
          <w:lang w:eastAsia="en-US"/>
        </w:rPr>
        <w:t xml:space="preserve"> </w:t>
      </w:r>
      <w:r w:rsidRPr="00031006">
        <w:rPr>
          <w:rFonts w:ascii="Verdana" w:eastAsia="Calibri" w:hAnsi="Verdana"/>
          <w:b/>
          <w:lang w:eastAsia="en-US"/>
        </w:rPr>
        <w:t>leta</w:t>
      </w:r>
      <w:r w:rsidRPr="006F1E5B">
        <w:rPr>
          <w:rFonts w:ascii="Verdana" w:eastAsia="Calibri" w:hAnsi="Verdana"/>
          <w:lang w:eastAsia="en-US"/>
        </w:rPr>
        <w:t xml:space="preserve"> za prenosni</w:t>
      </w:r>
      <w:r>
        <w:rPr>
          <w:rFonts w:ascii="Verdana" w:eastAsia="Calibri" w:hAnsi="Verdana"/>
          <w:lang w:eastAsia="en-US"/>
        </w:rPr>
        <w:t>k</w:t>
      </w:r>
      <w:r w:rsidRPr="006F1E5B">
        <w:rPr>
          <w:rFonts w:ascii="Verdana" w:eastAsia="Calibri" w:hAnsi="Verdana"/>
          <w:lang w:eastAsia="en-US"/>
        </w:rPr>
        <w:t>,</w:t>
      </w:r>
    </w:p>
    <w:p w14:paraId="37A2EF1B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 xml:space="preserve">vsaj </w:t>
      </w:r>
      <w:r w:rsidRPr="00686CD5">
        <w:rPr>
          <w:rFonts w:ascii="Verdana" w:eastAsia="Calibri" w:hAnsi="Verdana"/>
          <w:b/>
          <w:lang w:eastAsia="en-US"/>
        </w:rPr>
        <w:t>eno (1)</w:t>
      </w:r>
      <w:r w:rsidRPr="006F1E5B">
        <w:rPr>
          <w:rFonts w:ascii="Verdana" w:eastAsia="Calibri" w:hAnsi="Verdana"/>
          <w:lang w:eastAsia="en-US"/>
        </w:rPr>
        <w:t xml:space="preserve"> </w:t>
      </w:r>
      <w:r w:rsidRPr="00031006">
        <w:rPr>
          <w:rFonts w:ascii="Verdana" w:eastAsia="Calibri" w:hAnsi="Verdana"/>
          <w:b/>
          <w:lang w:eastAsia="en-US"/>
        </w:rPr>
        <w:t>leto</w:t>
      </w:r>
      <w:r w:rsidRPr="006F1E5B">
        <w:rPr>
          <w:rFonts w:ascii="Verdana" w:eastAsia="Calibri" w:hAnsi="Verdana"/>
          <w:lang w:eastAsia="en-US"/>
        </w:rPr>
        <w:t xml:space="preserve"> za vgrajeno baterijo.</w:t>
      </w:r>
    </w:p>
    <w:p w14:paraId="00BBA16D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392C7211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 xml:space="preserve">Potrebno število </w:t>
      </w:r>
      <w:r w:rsidRPr="002F44F7">
        <w:rPr>
          <w:rFonts w:ascii="Verdana" w:eastAsia="Calibri" w:hAnsi="Verdana"/>
          <w:b/>
          <w:lang w:eastAsia="en-US"/>
        </w:rPr>
        <w:t>USB-C priklopnih postaj</w:t>
      </w:r>
      <w:r w:rsidRPr="006F1E5B">
        <w:rPr>
          <w:rFonts w:ascii="Verdana" w:eastAsia="Calibri" w:hAnsi="Verdana"/>
          <w:lang w:eastAsia="en-US"/>
        </w:rPr>
        <w:t xml:space="preserve">: </w:t>
      </w:r>
      <w:r>
        <w:rPr>
          <w:rFonts w:ascii="Verdana" w:eastAsia="Calibri" w:hAnsi="Verdana"/>
          <w:b/>
          <w:lang w:eastAsia="en-US"/>
        </w:rPr>
        <w:t>55</w:t>
      </w:r>
      <w:r w:rsidRPr="008D50C8">
        <w:rPr>
          <w:rFonts w:ascii="Verdana" w:eastAsia="Calibri" w:hAnsi="Verdana"/>
          <w:b/>
          <w:lang w:eastAsia="en-US"/>
        </w:rPr>
        <w:t>0</w:t>
      </w:r>
      <w:r>
        <w:rPr>
          <w:rFonts w:ascii="Verdana" w:eastAsia="Calibri" w:hAnsi="Verdana"/>
          <w:b/>
          <w:lang w:eastAsia="en-US"/>
        </w:rPr>
        <w:t xml:space="preserve"> </w:t>
      </w:r>
      <w:r w:rsidRPr="00452B1A">
        <w:rPr>
          <w:rFonts w:ascii="Verdana" w:eastAsia="Calibri" w:hAnsi="Verdana"/>
          <w:lang w:eastAsia="en-US"/>
        </w:rPr>
        <w:t>kosov.</w:t>
      </w:r>
    </w:p>
    <w:p w14:paraId="7920DB1A" w14:textId="77777777" w:rsidR="005D2F96" w:rsidRPr="006F1E5B" w:rsidRDefault="005D2F96" w:rsidP="005D2F96">
      <w:pPr>
        <w:spacing w:line="276" w:lineRule="auto"/>
        <w:ind w:left="142"/>
        <w:jc w:val="both"/>
        <w:rPr>
          <w:rFonts w:ascii="Verdana" w:eastAsia="Calibri" w:hAnsi="Verdana"/>
          <w:lang w:eastAsia="en-US"/>
        </w:rPr>
      </w:pPr>
    </w:p>
    <w:p w14:paraId="7C827372" w14:textId="77777777" w:rsidR="005D2F96" w:rsidRPr="006F1E5B" w:rsidRDefault="005D2F96" w:rsidP="005D2F96">
      <w:pPr>
        <w:spacing w:line="276" w:lineRule="auto"/>
        <w:ind w:left="142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Tehnične zahteve za priklopne postaje:</w:t>
      </w:r>
    </w:p>
    <w:p w14:paraId="3393D81F" w14:textId="77777777" w:rsidR="005D2F96" w:rsidRPr="006F1E5B" w:rsidRDefault="005D2F96" w:rsidP="005D2F96">
      <w:pPr>
        <w:spacing w:line="276" w:lineRule="auto"/>
        <w:ind w:left="142"/>
        <w:jc w:val="both"/>
        <w:rPr>
          <w:rFonts w:ascii="Verdana" w:eastAsia="Calibri" w:hAnsi="Verdana"/>
          <w:lang w:eastAsia="en-US"/>
        </w:rPr>
      </w:pPr>
    </w:p>
    <w:p w14:paraId="49D6F2E8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priklop na prenosni</w:t>
      </w:r>
      <w:r>
        <w:rPr>
          <w:rFonts w:ascii="Verdana" w:eastAsia="Calibri" w:hAnsi="Verdana"/>
          <w:lang w:eastAsia="en-US"/>
        </w:rPr>
        <w:t>k</w:t>
      </w:r>
      <w:r w:rsidRPr="006F1E5B">
        <w:rPr>
          <w:rFonts w:ascii="Verdana" w:eastAsia="Calibri" w:hAnsi="Verdana"/>
          <w:lang w:eastAsia="en-US"/>
        </w:rPr>
        <w:t xml:space="preserve">  prek USB-C priključka </w:t>
      </w:r>
      <w:bookmarkStart w:id="2" w:name="_Hlk198641014"/>
      <w:r w:rsidRPr="006F1E5B">
        <w:rPr>
          <w:rFonts w:ascii="Verdana" w:eastAsia="Calibri" w:hAnsi="Verdana"/>
          <w:lang w:eastAsia="en-US"/>
        </w:rPr>
        <w:t>s podporo za napajanje prenosn</w:t>
      </w:r>
      <w:r>
        <w:rPr>
          <w:rFonts w:ascii="Verdana" w:eastAsia="Calibri" w:hAnsi="Verdana"/>
          <w:lang w:eastAsia="en-US"/>
        </w:rPr>
        <w:t>ika</w:t>
      </w:r>
      <w:r w:rsidRPr="006F1E5B">
        <w:rPr>
          <w:rFonts w:ascii="Verdana" w:eastAsia="Calibri" w:hAnsi="Verdana"/>
          <w:lang w:eastAsia="en-US"/>
        </w:rPr>
        <w:t xml:space="preserve">  (vsaj 65W),</w:t>
      </w:r>
    </w:p>
    <w:bookmarkEnd w:id="2"/>
    <w:p w14:paraId="5631795C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najmanj naslednji priključki: 1 x HDMI 2.0, 3 x USB-A, 1 x Gigabit Ethernet,</w:t>
      </w:r>
    </w:p>
    <w:p w14:paraId="43099869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priložen napajalnik za priklopno postajo,</w:t>
      </w:r>
    </w:p>
    <w:p w14:paraId="6228D3C0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za delovanje ne smejo biti potrebni dodatni gonilniki.</w:t>
      </w:r>
    </w:p>
    <w:p w14:paraId="53506443" w14:textId="77777777" w:rsidR="005D2F96" w:rsidRPr="006F1E5B" w:rsidRDefault="005D2F96" w:rsidP="005D2F96">
      <w:pPr>
        <w:spacing w:line="276" w:lineRule="auto"/>
        <w:ind w:left="709" w:hanging="357"/>
        <w:jc w:val="both"/>
        <w:rPr>
          <w:rFonts w:ascii="Verdana" w:eastAsia="Calibri" w:hAnsi="Verdana"/>
          <w:lang w:eastAsia="en-US"/>
        </w:rPr>
      </w:pPr>
    </w:p>
    <w:p w14:paraId="4E232D50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 xml:space="preserve">Zahtevana garancija proizvajalca: vsaj </w:t>
      </w:r>
      <w:r w:rsidRPr="008D50C8">
        <w:rPr>
          <w:rFonts w:ascii="Verdana" w:eastAsia="Calibri" w:hAnsi="Verdana"/>
          <w:b/>
          <w:lang w:eastAsia="en-US"/>
        </w:rPr>
        <w:t>(3)</w:t>
      </w:r>
      <w:r w:rsidRPr="006F1E5B">
        <w:rPr>
          <w:rFonts w:ascii="Verdana" w:eastAsia="Calibri" w:hAnsi="Verdana"/>
          <w:lang w:eastAsia="en-US"/>
        </w:rPr>
        <w:t xml:space="preserve"> </w:t>
      </w:r>
      <w:r w:rsidRPr="002F44F7">
        <w:rPr>
          <w:rFonts w:ascii="Verdana" w:eastAsia="Calibri" w:hAnsi="Verdana"/>
          <w:b/>
          <w:lang w:eastAsia="en-US"/>
        </w:rPr>
        <w:t>leta</w:t>
      </w:r>
      <w:r w:rsidRPr="006F1E5B">
        <w:rPr>
          <w:rFonts w:ascii="Verdana" w:eastAsia="Calibri" w:hAnsi="Verdana"/>
          <w:lang w:eastAsia="en-US"/>
        </w:rPr>
        <w:t>.</w:t>
      </w:r>
    </w:p>
    <w:p w14:paraId="368E4123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lastRenderedPageBreak/>
        <w:t>Priklopne postaje so lahko od drugega proizvajalca.</w:t>
      </w:r>
    </w:p>
    <w:p w14:paraId="0A65A4D9" w14:textId="77777777" w:rsidR="005D2F96" w:rsidRPr="006F1E5B" w:rsidRDefault="005D2F96" w:rsidP="005D2F96">
      <w:pPr>
        <w:pStyle w:val="Telobesedila"/>
        <w:spacing w:after="0" w:line="276" w:lineRule="auto"/>
        <w:jc w:val="both"/>
        <w:rPr>
          <w:rFonts w:ascii="Verdana" w:hAnsi="Verdana"/>
        </w:rPr>
      </w:pPr>
    </w:p>
    <w:p w14:paraId="7871D718" w14:textId="2E94EB88" w:rsidR="005D2F96" w:rsidRPr="006F1E5B" w:rsidRDefault="004D59A5" w:rsidP="00A72441">
      <w:pPr>
        <w:pStyle w:val="Naslov3"/>
        <w:numPr>
          <w:ilvl w:val="0"/>
          <w:numId w:val="0"/>
        </w:numPr>
        <w:ind w:left="425"/>
      </w:pPr>
      <w:bookmarkStart w:id="3" w:name="_Toc208389372"/>
      <w:r>
        <w:t xml:space="preserve">2.2.8 </w:t>
      </w:r>
      <w:r w:rsidR="005D2F96" w:rsidRPr="006F1E5B">
        <w:t>SKLOP 7: N</w:t>
      </w:r>
      <w:r w:rsidR="005D2F96">
        <w:t>akup zmogljivih prenosnikov</w:t>
      </w:r>
      <w:bookmarkEnd w:id="3"/>
      <w:r w:rsidR="00BC3099">
        <w:t xml:space="preserve"> – </w:t>
      </w:r>
      <w:r w:rsidR="00BC3099" w:rsidRPr="00A72441">
        <w:rPr>
          <w:color w:val="auto"/>
        </w:rPr>
        <w:t xml:space="preserve">1. </w:t>
      </w:r>
      <w:r w:rsidR="0093112B">
        <w:rPr>
          <w:color w:val="auto"/>
        </w:rPr>
        <w:t>SPREMEMBA</w:t>
      </w:r>
      <w:r w:rsidR="00BC3099">
        <w:rPr>
          <w:color w:val="auto"/>
        </w:rPr>
        <w:t xml:space="preserve"> RD</w:t>
      </w:r>
    </w:p>
    <w:p w14:paraId="4255B1C0" w14:textId="77777777" w:rsidR="005D2F96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6C90DA4E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Potrebno število</w:t>
      </w:r>
      <w:r>
        <w:rPr>
          <w:rFonts w:ascii="Verdana" w:eastAsia="Calibri" w:hAnsi="Verdana"/>
          <w:lang w:eastAsia="en-US"/>
        </w:rPr>
        <w:t xml:space="preserve"> zmogljivih prenosnikov</w:t>
      </w:r>
      <w:r w:rsidRPr="006F1E5B">
        <w:rPr>
          <w:rFonts w:ascii="Verdana" w:eastAsia="Calibri" w:hAnsi="Verdana"/>
          <w:lang w:eastAsia="en-US"/>
        </w:rPr>
        <w:t xml:space="preserve">: </w:t>
      </w:r>
      <w:r w:rsidRPr="00686CD5">
        <w:rPr>
          <w:rFonts w:ascii="Verdana" w:eastAsia="Calibri" w:hAnsi="Verdana"/>
          <w:b/>
          <w:lang w:eastAsia="en-US"/>
        </w:rPr>
        <w:t>40</w:t>
      </w:r>
      <w:r>
        <w:rPr>
          <w:rFonts w:ascii="Verdana" w:eastAsia="Calibri" w:hAnsi="Verdana"/>
          <w:b/>
          <w:lang w:eastAsia="en-US"/>
        </w:rPr>
        <w:t xml:space="preserve"> </w:t>
      </w:r>
      <w:r w:rsidRPr="007630CE">
        <w:rPr>
          <w:rFonts w:ascii="Verdana" w:eastAsia="Calibri" w:hAnsi="Verdana"/>
          <w:lang w:eastAsia="en-US"/>
        </w:rPr>
        <w:t>kosov.</w:t>
      </w:r>
    </w:p>
    <w:p w14:paraId="0C13CE16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6ED5DD42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Tehnične zahteve za zmogljive prenosnike:</w:t>
      </w:r>
    </w:p>
    <w:p w14:paraId="1D9620D1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2375C4E0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ekran 16" IPS nesvetleč (Anti-glare), na dotik (Multi-touch) z ločljivostjo vsaj WUXGA (1920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x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1200) in vidnim kotom najmanj 80 stopinj v vseh smereh,</w:t>
      </w:r>
    </w:p>
    <w:p w14:paraId="780E7BC5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procesor najmanj Intel Core Ultra 5 225U ali AMD Ryzen AI 5 PRO 340,</w:t>
      </w:r>
    </w:p>
    <w:p w14:paraId="5EAF2FD2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pomnilnik najmanj 2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x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16 GB DDR5-5600, ki delujeta v dvokanalnem (dual-channel) načinu, z možnostjo nadgradnje na 64 GB z zamenjavo obstoječih modulov,</w:t>
      </w:r>
    </w:p>
    <w:p w14:paraId="01CA83DA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disk zmogljivosti najmanj 480 GB NVMe SSD,</w:t>
      </w:r>
    </w:p>
    <w:p w14:paraId="5130FFA3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priključek Ethernet RJ-45 100/1000 Mbps s podporo za WoL,</w:t>
      </w:r>
    </w:p>
    <w:p w14:paraId="5FCBE7F5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brezžična povezljivost WiFi s podporo za 802.11ax (WiFi 6),</w:t>
      </w:r>
    </w:p>
    <w:p w14:paraId="2C8E8762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najmanj naslednji priključki:</w:t>
      </w:r>
    </w:p>
    <w:p w14:paraId="72EC8B39" w14:textId="77777777" w:rsidR="005D2F96" w:rsidRPr="006F1E5B" w:rsidRDefault="005D2F96" w:rsidP="005D2F96">
      <w:pPr>
        <w:numPr>
          <w:ilvl w:val="1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 xml:space="preserve">2 x USB-A 3.2, </w:t>
      </w:r>
    </w:p>
    <w:p w14:paraId="77A5F4A0" w14:textId="77777777" w:rsidR="005D2F96" w:rsidRPr="003F32B8" w:rsidRDefault="005D2F96" w:rsidP="005D2F96">
      <w:pPr>
        <w:numPr>
          <w:ilvl w:val="1"/>
          <w:numId w:val="3"/>
        </w:numPr>
        <w:spacing w:line="276" w:lineRule="auto"/>
        <w:contextualSpacing/>
        <w:jc w:val="both"/>
        <w:rPr>
          <w:rFonts w:ascii="Verdana" w:eastAsia="Calibri" w:hAnsi="Verdana"/>
          <w:color w:val="FF0000"/>
          <w:lang w:eastAsia="en-US"/>
        </w:rPr>
      </w:pPr>
      <w:r w:rsidRPr="003F32B8">
        <w:rPr>
          <w:rFonts w:ascii="Verdana" w:eastAsia="Calibri" w:hAnsi="Verdana"/>
          <w:color w:val="FF0000"/>
          <w:lang w:eastAsia="en-US"/>
        </w:rPr>
        <w:t xml:space="preserve">2 x USB-C (Thunderbolt 4 / USB4 40 Gbps) s podporo za: prenos podatkov, napajanje prenosnika (PD 3.0) in video izhod, </w:t>
      </w:r>
    </w:p>
    <w:p w14:paraId="34A6A61F" w14:textId="77777777" w:rsidR="005D2F96" w:rsidRPr="006F1E5B" w:rsidRDefault="005D2F96" w:rsidP="005D2F96">
      <w:pPr>
        <w:numPr>
          <w:ilvl w:val="1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1 x HDMI 2.1 (do 4K pri 60Hz),</w:t>
      </w:r>
    </w:p>
    <w:p w14:paraId="783FC0CF" w14:textId="220B0578" w:rsidR="005D2F96" w:rsidRPr="003F32B8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color w:val="FF0000"/>
          <w:lang w:eastAsia="en-US"/>
        </w:rPr>
      </w:pPr>
      <w:r w:rsidRPr="003F32B8">
        <w:rPr>
          <w:rFonts w:ascii="Verdana" w:eastAsia="Calibri" w:hAnsi="Verdana"/>
          <w:color w:val="FF0000"/>
          <w:lang w:eastAsia="en-US"/>
        </w:rPr>
        <w:t>podpora za 2 neodvisna zunanja ekrana (en zunanji ekran</w:t>
      </w:r>
      <w:r w:rsidR="0086309C">
        <w:rPr>
          <w:rFonts w:ascii="Verdana" w:eastAsia="Calibri" w:hAnsi="Verdana"/>
          <w:color w:val="FF0000"/>
          <w:lang w:eastAsia="en-US"/>
        </w:rPr>
        <w:t xml:space="preserve"> </w:t>
      </w:r>
      <w:r w:rsidR="0086309C" w:rsidRPr="003F32B8">
        <w:rPr>
          <w:rFonts w:ascii="Verdana" w:eastAsia="Calibri" w:hAnsi="Verdana"/>
          <w:color w:val="FF0000"/>
          <w:lang w:eastAsia="en-US"/>
        </w:rPr>
        <w:t>z ločljivostjo najmanj 1920 x 1200</w:t>
      </w:r>
      <w:r w:rsidR="0086309C">
        <w:rPr>
          <w:rFonts w:ascii="Verdana" w:eastAsia="Calibri" w:hAnsi="Verdana"/>
          <w:color w:val="FF0000"/>
          <w:lang w:eastAsia="en-US"/>
        </w:rPr>
        <w:t>,</w:t>
      </w:r>
      <w:r w:rsidRPr="003F32B8">
        <w:rPr>
          <w:rFonts w:ascii="Verdana" w:eastAsia="Calibri" w:hAnsi="Verdana"/>
          <w:color w:val="FF0000"/>
          <w:lang w:eastAsia="en-US"/>
        </w:rPr>
        <w:t xml:space="preserve"> priklopljen na HDMI priključek prenosnika in drugi zunanji ekran z ločljivostjo najmanj 1920 x 1200, priklopljen na USB-C priključek prenosnika preko ponujene priklopne postaje),</w:t>
      </w:r>
    </w:p>
    <w:p w14:paraId="40D4C554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vgrajena kamera z ločljivostjo najmanj FHD (1920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x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 xml:space="preserve">1080), z mehanskim pokrovčkom za prekrivanje kamere, </w:t>
      </w:r>
    </w:p>
    <w:p w14:paraId="3DA2F25F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vgrajen mikrofon in zvočniki,</w:t>
      </w:r>
    </w:p>
    <w:p w14:paraId="2F38EB99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originalna slovenska tipkovnica polne velikosti, osvetljena in z zaščito proti razlitju,</w:t>
      </w:r>
    </w:p>
    <w:p w14:paraId="35B31231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3F32B8">
        <w:rPr>
          <w:rFonts w:ascii="Verdana" w:eastAsia="Calibri" w:hAnsi="Verdana"/>
          <w:color w:val="FF0000"/>
          <w:lang w:eastAsia="en-US"/>
        </w:rPr>
        <w:t>sledilna ploščica</w:t>
      </w:r>
      <w:r w:rsidRPr="006F1E5B">
        <w:rPr>
          <w:rFonts w:ascii="Verdana" w:eastAsia="Calibri" w:hAnsi="Verdana"/>
          <w:lang w:eastAsia="en-US"/>
        </w:rPr>
        <w:t>,</w:t>
      </w:r>
    </w:p>
    <w:p w14:paraId="31CDB1D3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vgrajen čitalec prstnih odtisov,</w:t>
      </w:r>
    </w:p>
    <w:p w14:paraId="3B2BC531" w14:textId="77777777" w:rsidR="005D2F96" w:rsidRPr="004D59A5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color w:val="FF0000"/>
          <w:lang w:eastAsia="en-US"/>
        </w:rPr>
      </w:pPr>
      <w:bookmarkStart w:id="4" w:name="_Hlk198617520"/>
      <w:r w:rsidRPr="00A72441">
        <w:rPr>
          <w:rFonts w:ascii="Verdana" w:eastAsia="Calibri" w:hAnsi="Verdana"/>
          <w:color w:val="FF0000"/>
          <w:lang w:eastAsia="en-US"/>
        </w:rPr>
        <w:t xml:space="preserve">baterije kapacitete najmanj 85 Wh </w:t>
      </w:r>
      <w:r w:rsidRPr="004D59A5">
        <w:rPr>
          <w:rFonts w:ascii="Verdana" w:eastAsia="Calibri" w:hAnsi="Verdana"/>
          <w:color w:val="FF0000"/>
          <w:lang w:eastAsia="en-US"/>
        </w:rPr>
        <w:t>(dovoljeno odstopanje navzdol največ 10 %),</w:t>
      </w:r>
    </w:p>
    <w:p w14:paraId="1938C4F7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bookmarkStart w:id="5" w:name="_Hlk198196651"/>
      <w:bookmarkEnd w:id="4"/>
      <w:r w:rsidRPr="006F1E5B">
        <w:rPr>
          <w:rFonts w:ascii="Verdana" w:eastAsia="Calibri" w:hAnsi="Verdana"/>
          <w:lang w:eastAsia="en-US"/>
        </w:rPr>
        <w:t>masa največ 2,0 kg,</w:t>
      </w:r>
    </w:p>
    <w:bookmarkEnd w:id="5"/>
    <w:p w14:paraId="31E8FB3E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varnostna reža za fizično zaklepanje (npr. Kensington) in priložena jeklenica istega proizvajalca,</w:t>
      </w:r>
    </w:p>
    <w:p w14:paraId="51FB4640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jc w:val="both"/>
        <w:rPr>
          <w:rFonts w:ascii="Verdana" w:hAnsi="Verdana"/>
        </w:rPr>
      </w:pPr>
      <w:r w:rsidRPr="006F1E5B">
        <w:rPr>
          <w:rFonts w:ascii="Verdana" w:hAnsi="Verdana"/>
        </w:rPr>
        <w:t>strojna oprema mora biti združljiva z operacijskim sistemom Windows 11,</w:t>
      </w:r>
    </w:p>
    <w:p w14:paraId="2FC2DF17" w14:textId="77777777" w:rsidR="005D2F96" w:rsidRPr="006F1E5B" w:rsidRDefault="005D2F96" w:rsidP="005D2F96">
      <w:pPr>
        <w:numPr>
          <w:ilvl w:val="0"/>
          <w:numId w:val="3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hAnsi="Verdana"/>
        </w:rPr>
        <w:t>vključena licenca za Windows 11 Pro</w:t>
      </w:r>
      <w:r w:rsidRPr="006F1E5B">
        <w:rPr>
          <w:rFonts w:ascii="Verdana" w:eastAsia="Calibri" w:hAnsi="Verdana"/>
          <w:lang w:eastAsia="en-US"/>
        </w:rPr>
        <w:t>.</w:t>
      </w:r>
    </w:p>
    <w:p w14:paraId="61F54707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19B2B0EF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 xml:space="preserve">Zahtevana garancija proizvajalca: </w:t>
      </w:r>
    </w:p>
    <w:p w14:paraId="773A8F0C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1C8EB17A" w14:textId="77777777" w:rsidR="005D2F96" w:rsidRPr="00CB18EF" w:rsidRDefault="005D2F96" w:rsidP="005D2F96">
      <w:pPr>
        <w:numPr>
          <w:ilvl w:val="0"/>
          <w:numId w:val="2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 xml:space="preserve">vsaj </w:t>
      </w:r>
      <w:r w:rsidRPr="00686CD5">
        <w:rPr>
          <w:rFonts w:ascii="Verdana" w:eastAsia="Calibri" w:hAnsi="Verdana"/>
          <w:b/>
          <w:lang w:eastAsia="en-US"/>
        </w:rPr>
        <w:t>pet (5)</w:t>
      </w:r>
      <w:r w:rsidRPr="002E1A70">
        <w:rPr>
          <w:rFonts w:ascii="Verdana" w:eastAsia="Calibri" w:hAnsi="Verdana"/>
          <w:b/>
          <w:lang w:eastAsia="en-US"/>
        </w:rPr>
        <w:t xml:space="preserve"> let</w:t>
      </w:r>
      <w:r w:rsidRPr="006F1E5B">
        <w:rPr>
          <w:rFonts w:ascii="Verdana" w:eastAsia="Calibri" w:hAnsi="Verdana"/>
          <w:lang w:eastAsia="en-US"/>
        </w:rPr>
        <w:t xml:space="preserve"> za prenosni</w:t>
      </w:r>
      <w:r>
        <w:rPr>
          <w:rFonts w:ascii="Verdana" w:eastAsia="Calibri" w:hAnsi="Verdana"/>
          <w:lang w:eastAsia="en-US"/>
        </w:rPr>
        <w:t>k</w:t>
      </w:r>
      <w:r w:rsidRPr="006F1E5B">
        <w:rPr>
          <w:rFonts w:ascii="Verdana" w:eastAsia="Calibri" w:hAnsi="Verdana"/>
          <w:lang w:eastAsia="en-US"/>
        </w:rPr>
        <w:t>,</w:t>
      </w:r>
    </w:p>
    <w:p w14:paraId="293B6160" w14:textId="77777777" w:rsidR="005D2F96" w:rsidRPr="006F1E5B" w:rsidRDefault="005D2F96" w:rsidP="005D2F96">
      <w:pPr>
        <w:numPr>
          <w:ilvl w:val="0"/>
          <w:numId w:val="2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 xml:space="preserve">vsaj </w:t>
      </w:r>
      <w:r w:rsidRPr="00686CD5">
        <w:rPr>
          <w:rFonts w:ascii="Verdana" w:eastAsia="Calibri" w:hAnsi="Verdana"/>
          <w:b/>
          <w:lang w:eastAsia="en-US"/>
        </w:rPr>
        <w:t>eno (1)</w:t>
      </w:r>
      <w:r w:rsidRPr="006F1E5B">
        <w:rPr>
          <w:rFonts w:ascii="Verdana" w:eastAsia="Calibri" w:hAnsi="Verdana"/>
          <w:lang w:eastAsia="en-US"/>
        </w:rPr>
        <w:t xml:space="preserve"> </w:t>
      </w:r>
      <w:r w:rsidRPr="002E1A70">
        <w:rPr>
          <w:rFonts w:ascii="Verdana" w:eastAsia="Calibri" w:hAnsi="Verdana"/>
          <w:b/>
          <w:lang w:eastAsia="en-US"/>
        </w:rPr>
        <w:t>leto</w:t>
      </w:r>
      <w:r w:rsidRPr="006F1E5B">
        <w:rPr>
          <w:rFonts w:ascii="Verdana" w:eastAsia="Calibri" w:hAnsi="Verdana"/>
          <w:lang w:eastAsia="en-US"/>
        </w:rPr>
        <w:t xml:space="preserve"> za vgrajeno baterijo.</w:t>
      </w:r>
    </w:p>
    <w:p w14:paraId="6613615C" w14:textId="77777777" w:rsidR="005D2F96" w:rsidRPr="006F1E5B" w:rsidRDefault="005D2F96" w:rsidP="005D2F96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108AFD30" w14:textId="77777777" w:rsidR="005D2F96" w:rsidRPr="00CB18EF" w:rsidRDefault="005D2F96" w:rsidP="005D2F96">
      <w:pPr>
        <w:spacing w:line="276" w:lineRule="auto"/>
        <w:jc w:val="both"/>
        <w:rPr>
          <w:rFonts w:ascii="Verdana" w:eastAsia="Calibri" w:hAnsi="Verdana"/>
          <w:b/>
          <w:lang w:eastAsia="en-US"/>
        </w:rPr>
      </w:pPr>
      <w:r w:rsidRPr="006F1E5B">
        <w:rPr>
          <w:rFonts w:ascii="Verdana" w:eastAsia="Calibri" w:hAnsi="Verdana"/>
          <w:lang w:eastAsia="en-US"/>
        </w:rPr>
        <w:t>Potrebno število</w:t>
      </w:r>
      <w:r w:rsidRPr="00CB18EF">
        <w:rPr>
          <w:rFonts w:ascii="Verdana" w:eastAsia="Calibri" w:hAnsi="Verdana"/>
          <w:lang w:eastAsia="en-US"/>
        </w:rPr>
        <w:t xml:space="preserve"> </w:t>
      </w:r>
      <w:r w:rsidRPr="002F44F7">
        <w:rPr>
          <w:rFonts w:ascii="Verdana" w:eastAsia="Calibri" w:hAnsi="Verdana"/>
          <w:b/>
          <w:lang w:eastAsia="en-US"/>
        </w:rPr>
        <w:t>USB-C priklopnih postaj</w:t>
      </w:r>
      <w:r w:rsidRPr="00CB18EF">
        <w:rPr>
          <w:rFonts w:ascii="Verdana" w:eastAsia="Calibri" w:hAnsi="Verdana"/>
          <w:lang w:eastAsia="en-US"/>
        </w:rPr>
        <w:t xml:space="preserve">: </w:t>
      </w:r>
      <w:r w:rsidRPr="00CB18EF">
        <w:rPr>
          <w:rFonts w:ascii="Verdana" w:eastAsia="Calibri" w:hAnsi="Verdana"/>
          <w:b/>
          <w:lang w:eastAsia="en-US"/>
        </w:rPr>
        <w:t>40</w:t>
      </w:r>
      <w:r>
        <w:rPr>
          <w:rFonts w:ascii="Verdana" w:eastAsia="Calibri" w:hAnsi="Verdana"/>
          <w:b/>
          <w:lang w:eastAsia="en-US"/>
        </w:rPr>
        <w:t xml:space="preserve"> </w:t>
      </w:r>
      <w:r w:rsidRPr="00487A20">
        <w:rPr>
          <w:rFonts w:ascii="Verdana" w:eastAsia="Calibri" w:hAnsi="Verdana"/>
          <w:lang w:eastAsia="en-US"/>
        </w:rPr>
        <w:t>kosov.</w:t>
      </w:r>
    </w:p>
    <w:p w14:paraId="019A38B1" w14:textId="77777777" w:rsidR="00127A28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06FAB60B" w14:textId="77777777" w:rsidR="00127A28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644EAE26" w14:textId="77777777" w:rsidR="00127A28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0AE66DAF" w14:textId="77777777" w:rsidR="00127A28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5EE6752F" w14:textId="04A361AA" w:rsidR="00127A28" w:rsidRPr="006F1E5B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lastRenderedPageBreak/>
        <w:t xml:space="preserve">Tehnične zahteve za </w:t>
      </w:r>
      <w:r>
        <w:rPr>
          <w:rFonts w:ascii="Verdana" w:eastAsia="Calibri" w:hAnsi="Verdana"/>
          <w:lang w:eastAsia="en-US"/>
        </w:rPr>
        <w:t xml:space="preserve">USB-C </w:t>
      </w:r>
      <w:r w:rsidRPr="006F1E5B">
        <w:rPr>
          <w:rFonts w:ascii="Verdana" w:eastAsia="Calibri" w:hAnsi="Verdana"/>
          <w:lang w:eastAsia="en-US"/>
        </w:rPr>
        <w:t>priklopne postaje:</w:t>
      </w:r>
    </w:p>
    <w:p w14:paraId="4A2A701B" w14:textId="77777777" w:rsidR="00127A28" w:rsidRPr="006F1E5B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591B9918" w14:textId="77777777" w:rsidR="00127A28" w:rsidRPr="006F1E5B" w:rsidRDefault="00127A28" w:rsidP="00127A28">
      <w:pPr>
        <w:numPr>
          <w:ilvl w:val="0"/>
          <w:numId w:val="5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priklop na prenosni</w:t>
      </w:r>
      <w:r>
        <w:rPr>
          <w:rFonts w:ascii="Verdana" w:eastAsia="Calibri" w:hAnsi="Verdana"/>
          <w:lang w:eastAsia="en-US"/>
        </w:rPr>
        <w:t>k</w:t>
      </w:r>
      <w:r w:rsidRPr="006F1E5B">
        <w:rPr>
          <w:rFonts w:ascii="Verdana" w:eastAsia="Calibri" w:hAnsi="Verdana"/>
          <w:lang w:eastAsia="en-US"/>
        </w:rPr>
        <w:t xml:space="preserve">  prek Thunderbolt priključka </w:t>
      </w:r>
      <w:r>
        <w:rPr>
          <w:rFonts w:ascii="Verdana" w:eastAsia="Calibri" w:hAnsi="Verdana"/>
          <w:lang w:eastAsia="en-US"/>
        </w:rPr>
        <w:t>s</w:t>
      </w:r>
      <w:r w:rsidRPr="006F1E5B">
        <w:rPr>
          <w:rFonts w:ascii="Verdana" w:eastAsia="Calibri" w:hAnsi="Verdana"/>
          <w:lang w:eastAsia="en-US"/>
        </w:rPr>
        <w:t xml:space="preserve"> funkcijo napajanja </w:t>
      </w:r>
      <w:r>
        <w:rPr>
          <w:rFonts w:ascii="Verdana" w:eastAsia="Calibri" w:hAnsi="Verdana"/>
          <w:lang w:eastAsia="en-US"/>
        </w:rPr>
        <w:t>prenosnika</w:t>
      </w:r>
      <w:r w:rsidRPr="006F1E5B">
        <w:rPr>
          <w:rFonts w:ascii="Verdana" w:eastAsia="Calibri" w:hAnsi="Verdana"/>
          <w:lang w:eastAsia="en-US"/>
        </w:rPr>
        <w:t xml:space="preserve"> (najmanj 90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W),</w:t>
      </w:r>
    </w:p>
    <w:p w14:paraId="12CD0D08" w14:textId="77777777" w:rsidR="00127A28" w:rsidRPr="006F1E5B" w:rsidRDefault="00127A28" w:rsidP="00127A28">
      <w:pPr>
        <w:numPr>
          <w:ilvl w:val="0"/>
          <w:numId w:val="5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vsaj naslednji priključki: 1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x HDMI 2.1, 2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x DisplayPort 1.4, 4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x USB-A 3.2, 1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x USB-C, 1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x Gigabit Ethernet,</w:t>
      </w:r>
    </w:p>
    <w:p w14:paraId="5F79A12E" w14:textId="77777777" w:rsidR="00127A28" w:rsidRPr="006F1E5B" w:rsidRDefault="00127A28" w:rsidP="00127A28">
      <w:pPr>
        <w:numPr>
          <w:ilvl w:val="0"/>
          <w:numId w:val="5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podpora za priklop treh zunanjih ekranov z ločljivostjo 3840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x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2160 @60Hz,</w:t>
      </w:r>
    </w:p>
    <w:p w14:paraId="5829412B" w14:textId="77777777" w:rsidR="00127A28" w:rsidRPr="006F1E5B" w:rsidRDefault="00127A28" w:rsidP="00127A28">
      <w:pPr>
        <w:numPr>
          <w:ilvl w:val="0"/>
          <w:numId w:val="5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podpora za ločljivost 7680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x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4320</w:t>
      </w:r>
      <w:r>
        <w:rPr>
          <w:rFonts w:ascii="Verdana" w:eastAsia="Calibri" w:hAnsi="Verdana"/>
          <w:lang w:eastAsia="en-US"/>
        </w:rPr>
        <w:t xml:space="preserve"> </w:t>
      </w:r>
      <w:r w:rsidRPr="006F1E5B">
        <w:rPr>
          <w:rFonts w:ascii="Verdana" w:eastAsia="Calibri" w:hAnsi="Verdana"/>
          <w:lang w:eastAsia="en-US"/>
        </w:rPr>
        <w:t>@30Hz,</w:t>
      </w:r>
    </w:p>
    <w:p w14:paraId="41B5F832" w14:textId="77777777" w:rsidR="00127A28" w:rsidRPr="006F1E5B" w:rsidRDefault="00127A28" w:rsidP="00127A28">
      <w:pPr>
        <w:numPr>
          <w:ilvl w:val="0"/>
          <w:numId w:val="5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priložen napajalnik za priklopno postajo.</w:t>
      </w:r>
    </w:p>
    <w:p w14:paraId="7CFF6D61" w14:textId="77777777" w:rsidR="00127A28" w:rsidRPr="006F1E5B" w:rsidRDefault="00127A28" w:rsidP="00127A28">
      <w:pPr>
        <w:spacing w:line="276" w:lineRule="auto"/>
        <w:ind w:left="720"/>
        <w:contextualSpacing/>
        <w:jc w:val="both"/>
        <w:rPr>
          <w:rFonts w:ascii="Verdana" w:eastAsia="Calibri" w:hAnsi="Verdana"/>
          <w:lang w:eastAsia="en-US"/>
        </w:rPr>
      </w:pPr>
    </w:p>
    <w:p w14:paraId="6E140C8F" w14:textId="77777777" w:rsidR="00127A28" w:rsidRPr="006F1E5B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 xml:space="preserve">Zahtevana garancija proizvajalca vsaj </w:t>
      </w:r>
      <w:r w:rsidRPr="002E1A70">
        <w:rPr>
          <w:rFonts w:ascii="Verdana" w:eastAsia="Calibri" w:hAnsi="Verdana"/>
          <w:b/>
          <w:lang w:eastAsia="en-US"/>
        </w:rPr>
        <w:t>tri (3) leta</w:t>
      </w:r>
      <w:r w:rsidRPr="006F1E5B">
        <w:rPr>
          <w:rFonts w:ascii="Verdana" w:eastAsia="Calibri" w:hAnsi="Verdana"/>
          <w:lang w:eastAsia="en-US"/>
        </w:rPr>
        <w:t xml:space="preserve">. </w:t>
      </w:r>
    </w:p>
    <w:p w14:paraId="1232C090" w14:textId="77777777" w:rsidR="00127A28" w:rsidRDefault="00127A28" w:rsidP="00127A28">
      <w:p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</w:p>
    <w:p w14:paraId="40121C78" w14:textId="77777777" w:rsidR="00127A28" w:rsidRPr="006F1E5B" w:rsidRDefault="00127A28" w:rsidP="00127A28">
      <w:p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Priklopne postaje so lahko od drugega proizvajalca.</w:t>
      </w:r>
    </w:p>
    <w:p w14:paraId="11DAFE5D" w14:textId="77777777" w:rsidR="00127A28" w:rsidRPr="006F1E5B" w:rsidRDefault="00127A28" w:rsidP="00127A28">
      <w:pPr>
        <w:spacing w:line="276" w:lineRule="auto"/>
        <w:jc w:val="both"/>
        <w:rPr>
          <w:rFonts w:ascii="Verdana" w:eastAsia="Calibri" w:hAnsi="Verdana"/>
          <w:b/>
          <w:lang w:eastAsia="en-US"/>
        </w:rPr>
      </w:pPr>
    </w:p>
    <w:p w14:paraId="195CF64D" w14:textId="77777777" w:rsidR="00127A28" w:rsidRPr="006F1E5B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 xml:space="preserve">Potrebno število </w:t>
      </w:r>
      <w:r w:rsidRPr="002F44F7">
        <w:rPr>
          <w:rFonts w:ascii="Verdana" w:eastAsia="Calibri" w:hAnsi="Verdana"/>
          <w:b/>
          <w:lang w:eastAsia="en-US"/>
        </w:rPr>
        <w:t>mišk</w:t>
      </w:r>
      <w:r w:rsidRPr="006F1E5B">
        <w:rPr>
          <w:rFonts w:ascii="Verdana" w:eastAsia="Calibri" w:hAnsi="Verdana"/>
          <w:lang w:eastAsia="en-US"/>
        </w:rPr>
        <w:t xml:space="preserve">: </w:t>
      </w:r>
      <w:r w:rsidRPr="00487A20">
        <w:rPr>
          <w:rFonts w:ascii="Verdana" w:eastAsia="Calibri" w:hAnsi="Verdana"/>
          <w:b/>
          <w:lang w:eastAsia="en-US"/>
        </w:rPr>
        <w:t>40</w:t>
      </w:r>
      <w:r w:rsidRPr="002F44F7">
        <w:rPr>
          <w:rFonts w:ascii="Verdana" w:eastAsia="Calibri" w:hAnsi="Verdana"/>
          <w:lang w:eastAsia="en-US"/>
        </w:rPr>
        <w:t xml:space="preserve"> kosov</w:t>
      </w:r>
      <w:r w:rsidRPr="006F1E5B">
        <w:rPr>
          <w:rFonts w:ascii="Verdana" w:eastAsia="Calibri" w:hAnsi="Verdana"/>
          <w:lang w:eastAsia="en-US"/>
        </w:rPr>
        <w:t>.</w:t>
      </w:r>
    </w:p>
    <w:p w14:paraId="1E61AA83" w14:textId="77777777" w:rsidR="00127A28" w:rsidRPr="006F1E5B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23D72275" w14:textId="77777777" w:rsidR="00127A28" w:rsidRPr="006F1E5B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Tehnične zahteve za miške:</w:t>
      </w:r>
    </w:p>
    <w:p w14:paraId="0F51A532" w14:textId="77777777" w:rsidR="00127A28" w:rsidRPr="006F1E5B" w:rsidRDefault="00127A28" w:rsidP="00127A28">
      <w:pPr>
        <w:spacing w:line="276" w:lineRule="auto"/>
        <w:ind w:left="720"/>
        <w:contextualSpacing/>
        <w:jc w:val="both"/>
        <w:rPr>
          <w:rFonts w:ascii="Verdana" w:eastAsia="Calibri" w:hAnsi="Verdana"/>
          <w:lang w:eastAsia="en-US"/>
        </w:rPr>
      </w:pPr>
    </w:p>
    <w:p w14:paraId="4A3B159A" w14:textId="77777777" w:rsidR="00127A28" w:rsidRPr="006F1E5B" w:rsidRDefault="00127A28" w:rsidP="00127A28">
      <w:pPr>
        <w:numPr>
          <w:ilvl w:val="0"/>
          <w:numId w:val="4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brezžična miška, ki ne deluje na osnovi bluetooth tehnologije,</w:t>
      </w:r>
    </w:p>
    <w:p w14:paraId="57B895C0" w14:textId="77777777" w:rsidR="00127A28" w:rsidRPr="006F1E5B" w:rsidRDefault="00127A28" w:rsidP="00127A28">
      <w:pPr>
        <w:numPr>
          <w:ilvl w:val="0"/>
          <w:numId w:val="4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optični senzor z ločljivostjo najmanj 1000 dpi,</w:t>
      </w:r>
    </w:p>
    <w:p w14:paraId="5F55DAAA" w14:textId="77777777" w:rsidR="00127A28" w:rsidRPr="006F1E5B" w:rsidRDefault="00127A28" w:rsidP="00127A28">
      <w:pPr>
        <w:numPr>
          <w:ilvl w:val="0"/>
          <w:numId w:val="4"/>
        </w:numPr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velika miška s koleščkom (scroll).</w:t>
      </w:r>
    </w:p>
    <w:p w14:paraId="7BB28585" w14:textId="77777777" w:rsidR="00127A28" w:rsidRPr="006F1E5B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0AB93063" w14:textId="77777777" w:rsidR="00127A28" w:rsidRPr="006F1E5B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 xml:space="preserve">Zahtevana garancija proizvajalca vsaj </w:t>
      </w:r>
      <w:r w:rsidRPr="002E1A70">
        <w:rPr>
          <w:rFonts w:ascii="Verdana" w:eastAsia="Calibri" w:hAnsi="Verdana"/>
          <w:b/>
          <w:lang w:eastAsia="en-US"/>
        </w:rPr>
        <w:t>dve (2) leti.</w:t>
      </w:r>
      <w:r w:rsidRPr="006F1E5B">
        <w:rPr>
          <w:rFonts w:ascii="Verdana" w:eastAsia="Calibri" w:hAnsi="Verdana"/>
          <w:lang w:eastAsia="en-US"/>
        </w:rPr>
        <w:t xml:space="preserve"> </w:t>
      </w:r>
    </w:p>
    <w:p w14:paraId="7D81FD2F" w14:textId="77777777" w:rsidR="00127A28" w:rsidRPr="006F1E5B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7EDAEF41" w14:textId="77777777" w:rsidR="00127A28" w:rsidRPr="006F1E5B" w:rsidRDefault="00127A28" w:rsidP="00127A28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6F1E5B">
        <w:rPr>
          <w:rFonts w:ascii="Verdana" w:eastAsia="Calibri" w:hAnsi="Verdana"/>
          <w:lang w:eastAsia="en-US"/>
        </w:rPr>
        <w:t>Miške so lahko od drugega proizvajalca.</w:t>
      </w:r>
    </w:p>
    <w:p w14:paraId="3F1FCA18" w14:textId="77777777" w:rsidR="00A855A9" w:rsidRDefault="00A855A9"/>
    <w:sectPr w:rsidR="00A855A9" w:rsidSect="003F32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2AF55" w14:textId="77777777" w:rsidR="003F32B8" w:rsidRDefault="003F32B8" w:rsidP="003F32B8">
      <w:r>
        <w:separator/>
      </w:r>
    </w:p>
  </w:endnote>
  <w:endnote w:type="continuationSeparator" w:id="0">
    <w:p w14:paraId="70F3B9DE" w14:textId="77777777" w:rsidR="003F32B8" w:rsidRDefault="003F32B8" w:rsidP="003F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929FC" w14:textId="77777777" w:rsidR="003F32B8" w:rsidRPr="00F041AA" w:rsidRDefault="003F32B8" w:rsidP="003F32B8">
    <w:pPr>
      <w:tabs>
        <w:tab w:val="center" w:pos="4536"/>
      </w:tabs>
      <w:jc w:val="both"/>
    </w:pPr>
    <w:r w:rsidRPr="0091120F">
      <w:rPr>
        <w:rFonts w:ascii="Verdana" w:hAnsi="Verdana"/>
        <w:sz w:val="16"/>
        <w:szCs w:val="16"/>
        <w:u w:val="single"/>
      </w:rPr>
      <w:t>______________________________________________________________________________</w:t>
    </w:r>
    <w:r>
      <w:rPr>
        <w:rFonts w:ascii="Verdana" w:hAnsi="Verdana"/>
        <w:sz w:val="16"/>
        <w:szCs w:val="16"/>
        <w:u w:val="single"/>
      </w:rPr>
      <w:t>___________</w:t>
    </w:r>
  </w:p>
  <w:p w14:paraId="7E5C7B0A" w14:textId="77777777" w:rsidR="003F32B8" w:rsidRPr="00550402" w:rsidRDefault="003F32B8" w:rsidP="003F32B8">
    <w:pPr>
      <w:ind w:right="-142"/>
      <w:jc w:val="both"/>
      <w:rPr>
        <w:rFonts w:ascii="Verdana" w:hAnsi="Verdana"/>
        <w:sz w:val="16"/>
        <w:szCs w:val="16"/>
      </w:rPr>
    </w:pPr>
    <w:r w:rsidRPr="00550402">
      <w:rPr>
        <w:rFonts w:ascii="Verdana" w:hAnsi="Verdana"/>
        <w:sz w:val="16"/>
        <w:szCs w:val="16"/>
      </w:rPr>
      <w:t>Razpisna dokumentacija št. 430-</w:t>
    </w:r>
    <w:r>
      <w:rPr>
        <w:rFonts w:ascii="Verdana" w:hAnsi="Verdana"/>
        <w:sz w:val="16"/>
        <w:szCs w:val="16"/>
      </w:rPr>
      <w:t>13</w:t>
    </w:r>
    <w:r w:rsidRPr="00550402">
      <w:rPr>
        <w:rFonts w:ascii="Verdana" w:hAnsi="Verdana"/>
        <w:sz w:val="16"/>
        <w:szCs w:val="16"/>
      </w:rPr>
      <w:t>/20</w:t>
    </w:r>
    <w:r>
      <w:rPr>
        <w:rFonts w:ascii="Verdana" w:hAnsi="Verdana"/>
        <w:sz w:val="16"/>
        <w:szCs w:val="16"/>
      </w:rPr>
      <w:t xml:space="preserve">25 </w:t>
    </w:r>
    <w:r w:rsidRPr="00550402">
      <w:rPr>
        <w:rFonts w:ascii="Verdana" w:hAnsi="Verdana"/>
        <w:sz w:val="16"/>
        <w:szCs w:val="16"/>
      </w:rPr>
      <w:t xml:space="preserve">– </w:t>
    </w:r>
    <w:r>
      <w:rPr>
        <w:rFonts w:ascii="Verdana" w:hAnsi="Verdana"/>
        <w:sz w:val="16"/>
        <w:szCs w:val="16"/>
      </w:rPr>
      <w:t xml:space="preserve">Nakup in vzdrževanje energijsko učinkovite računalniške opreme ter opreme za skeniranje </w:t>
    </w:r>
  </w:p>
  <w:sdt>
    <w:sdtPr>
      <w:id w:val="1893693575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58E057DE" w14:textId="53B6B1AF" w:rsidR="003F32B8" w:rsidRPr="003F32B8" w:rsidRDefault="003F32B8" w:rsidP="003F32B8">
        <w:pPr>
          <w:pStyle w:val="Noga"/>
          <w:jc w:val="center"/>
          <w:rPr>
            <w:rFonts w:ascii="Verdana" w:hAnsi="Verdana"/>
            <w:sz w:val="16"/>
            <w:szCs w:val="16"/>
          </w:rPr>
        </w:pPr>
        <w:r w:rsidRPr="003F32B8">
          <w:rPr>
            <w:rFonts w:ascii="Verdana" w:hAnsi="Verdana"/>
            <w:sz w:val="16"/>
            <w:szCs w:val="16"/>
          </w:rPr>
          <w:fldChar w:fldCharType="begin"/>
        </w:r>
        <w:r w:rsidRPr="003F32B8">
          <w:rPr>
            <w:rFonts w:ascii="Verdana" w:hAnsi="Verdana"/>
            <w:sz w:val="16"/>
            <w:szCs w:val="16"/>
          </w:rPr>
          <w:instrText>PAGE   \* MERGEFORMAT</w:instrText>
        </w:r>
        <w:r w:rsidRPr="003F32B8">
          <w:rPr>
            <w:rFonts w:ascii="Verdana" w:hAnsi="Verdana"/>
            <w:sz w:val="16"/>
            <w:szCs w:val="16"/>
          </w:rPr>
          <w:fldChar w:fldCharType="separate"/>
        </w:r>
        <w:r w:rsidR="0011603B">
          <w:rPr>
            <w:rFonts w:ascii="Verdana" w:hAnsi="Verdana"/>
            <w:noProof/>
            <w:sz w:val="16"/>
            <w:szCs w:val="16"/>
          </w:rPr>
          <w:t>12</w:t>
        </w:r>
        <w:r w:rsidRPr="003F32B8">
          <w:rPr>
            <w:rFonts w:ascii="Verdana" w:hAnsi="Verdana"/>
            <w:sz w:val="16"/>
            <w:szCs w:val="16"/>
          </w:rPr>
          <w:fldChar w:fldCharType="end"/>
        </w:r>
        <w:r w:rsidRPr="003F32B8">
          <w:rPr>
            <w:rFonts w:ascii="Verdana" w:hAnsi="Verdana"/>
            <w:sz w:val="16"/>
            <w:szCs w:val="16"/>
          </w:rPr>
          <w:t>/170</w:t>
        </w:r>
      </w:p>
    </w:sdtContent>
  </w:sdt>
  <w:p w14:paraId="20842550" w14:textId="77777777" w:rsidR="003F32B8" w:rsidRDefault="003F32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A898D" w14:textId="77777777" w:rsidR="003F32B8" w:rsidRDefault="003F32B8" w:rsidP="003F32B8">
      <w:r>
        <w:separator/>
      </w:r>
    </w:p>
  </w:footnote>
  <w:footnote w:type="continuationSeparator" w:id="0">
    <w:p w14:paraId="51F1E7A7" w14:textId="77777777" w:rsidR="003F32B8" w:rsidRDefault="003F32B8" w:rsidP="003F3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15A26" w14:textId="7E6264D2" w:rsidR="003F32B8" w:rsidRDefault="003F32B8">
    <w:pPr>
      <w:pStyle w:val="Glava"/>
    </w:pPr>
    <w:r>
      <w:rPr>
        <w:noProof/>
      </w:rPr>
      <w:drawing>
        <wp:inline distT="0" distB="0" distL="0" distR="0" wp14:anchorId="1FC2D20A" wp14:editId="100085F4">
          <wp:extent cx="3165475" cy="467995"/>
          <wp:effectExtent l="0" t="0" r="0" b="8255"/>
          <wp:docPr id="13" name="Slika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50FE1"/>
    <w:multiLevelType w:val="hybridMultilevel"/>
    <w:tmpl w:val="B694DD26"/>
    <w:lvl w:ilvl="0" w:tplc="241ED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547F1B"/>
    <w:multiLevelType w:val="hybridMultilevel"/>
    <w:tmpl w:val="2B00EE58"/>
    <w:lvl w:ilvl="0" w:tplc="241ED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52AFE"/>
    <w:multiLevelType w:val="multilevel"/>
    <w:tmpl w:val="B8368B88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1145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8496B0" w:themeColor="text2" w:themeTint="9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578" w:hanging="294"/>
      </w:pPr>
      <w:rPr>
        <w:rFonts w:hint="default"/>
        <w:b/>
        <w:i w:val="0"/>
        <w:color w:val="auto"/>
      </w:rPr>
    </w:lvl>
    <w:lvl w:ilvl="4">
      <w:start w:val="1"/>
      <w:numFmt w:val="decimal"/>
      <w:pStyle w:val="Naslov5"/>
      <w:lvlText w:val="%1.%2.%3.%4.%5"/>
      <w:lvlJc w:val="left"/>
      <w:pPr>
        <w:ind w:left="2284" w:hanging="1008"/>
      </w:pPr>
      <w:rPr>
        <w:rFonts w:hint="default"/>
        <w:b w:val="0"/>
        <w:i w:val="0"/>
        <w:color w:val="5B9BD5" w:themeColor="accent1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3DA822D7"/>
    <w:multiLevelType w:val="hybridMultilevel"/>
    <w:tmpl w:val="CA3A9670"/>
    <w:lvl w:ilvl="0" w:tplc="B5C0206A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2F53E1"/>
    <w:multiLevelType w:val="hybridMultilevel"/>
    <w:tmpl w:val="51C8E818"/>
    <w:lvl w:ilvl="0" w:tplc="241ED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F96"/>
    <w:rsid w:val="00026835"/>
    <w:rsid w:val="0011603B"/>
    <w:rsid w:val="00127A28"/>
    <w:rsid w:val="00133964"/>
    <w:rsid w:val="00152B2A"/>
    <w:rsid w:val="003D0C1C"/>
    <w:rsid w:val="003F32B8"/>
    <w:rsid w:val="004D59A5"/>
    <w:rsid w:val="005D2F96"/>
    <w:rsid w:val="0086309C"/>
    <w:rsid w:val="0089657B"/>
    <w:rsid w:val="0093112B"/>
    <w:rsid w:val="009C371F"/>
    <w:rsid w:val="00A72441"/>
    <w:rsid w:val="00A855A9"/>
    <w:rsid w:val="00BC3099"/>
    <w:rsid w:val="00D1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982D8"/>
  <w15:chartTrackingRefBased/>
  <w15:docId w15:val="{47583D48-4FA3-43E3-B543-BFDB05DE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D2F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D2F96"/>
    <w:pPr>
      <w:keepNext/>
      <w:keepLines/>
      <w:numPr>
        <w:numId w:val="1"/>
      </w:numPr>
      <w:jc w:val="both"/>
      <w:outlineLvl w:val="0"/>
    </w:pPr>
    <w:rPr>
      <w:rFonts w:ascii="Verdana" w:eastAsiaTheme="majorEastAsia" w:hAnsi="Verdana" w:cstheme="majorBidi"/>
      <w:b/>
      <w:bCs/>
      <w:color w:val="2E74B5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5D2F96"/>
    <w:pPr>
      <w:keepNext/>
      <w:keepLines/>
      <w:numPr>
        <w:ilvl w:val="1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  <w:outlineLvl w:val="1"/>
    </w:pPr>
    <w:rPr>
      <w:rFonts w:ascii="Verdana" w:eastAsiaTheme="majorEastAsia" w:hAnsi="Verdana" w:cstheme="majorBidi"/>
      <w:b/>
      <w:bCs/>
      <w:caps/>
      <w:color w:val="5B9BD5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5D2F96"/>
    <w:pPr>
      <w:keepLines/>
      <w:numPr>
        <w:ilvl w:val="2"/>
        <w:numId w:val="1"/>
      </w:numPr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ind w:left="720"/>
      <w:contextualSpacing/>
      <w:jc w:val="both"/>
      <w:outlineLvl w:val="2"/>
    </w:pPr>
    <w:rPr>
      <w:rFonts w:ascii="Verdana" w:eastAsiaTheme="majorEastAsia" w:hAnsi="Verdana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autoRedefine/>
    <w:uiPriority w:val="9"/>
    <w:unhideWhenUsed/>
    <w:qFormat/>
    <w:rsid w:val="005D2F96"/>
    <w:pPr>
      <w:keepNext/>
      <w:keepLines/>
      <w:numPr>
        <w:ilvl w:val="3"/>
        <w:numId w:val="1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1134" w:hanging="1134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D2F96"/>
    <w:pPr>
      <w:keepNext/>
      <w:keepLines/>
      <w:numPr>
        <w:ilvl w:val="4"/>
        <w:numId w:val="1"/>
      </w:numPr>
      <w:spacing w:line="276" w:lineRule="auto"/>
      <w:ind w:left="1576"/>
      <w:jc w:val="both"/>
      <w:outlineLvl w:val="4"/>
    </w:pPr>
    <w:rPr>
      <w:rFonts w:ascii="Verdana" w:eastAsiaTheme="majorEastAsia" w:hAnsi="Verdana" w:cstheme="majorBidi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5D2F9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5D2F9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D2F9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D2F96"/>
    <w:rPr>
      <w:rFonts w:ascii="Verdana" w:eastAsiaTheme="majorEastAsia" w:hAnsi="Verdana" w:cstheme="majorBidi"/>
      <w:b/>
      <w:bCs/>
      <w:color w:val="2E74B5" w:themeColor="accent1" w:themeShade="BF"/>
      <w:sz w:val="20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D2F96"/>
    <w:rPr>
      <w:rFonts w:ascii="Verdana" w:eastAsiaTheme="majorEastAsia" w:hAnsi="Verdana" w:cstheme="majorBidi"/>
      <w:b/>
      <w:bCs/>
      <w:caps/>
      <w:color w:val="5B9BD5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D2F96"/>
    <w:rPr>
      <w:rFonts w:ascii="Verdana" w:eastAsiaTheme="majorEastAsia" w:hAnsi="Verdana" w:cstheme="majorBidi"/>
      <w:b/>
      <w:bCs/>
      <w:color w:val="5B9BD5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5D2F96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5D2F96"/>
    <w:rPr>
      <w:rFonts w:ascii="Verdana" w:eastAsiaTheme="majorEastAsia" w:hAnsi="Verdana" w:cstheme="majorBidi"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5D2F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5D2F9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D2F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5D2F9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5D2F96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D2F9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D2F96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D2F9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2F9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2F96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F32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F32B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F32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F32B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D59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D59A5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Zakrajšek Katja</dc:creator>
  <cp:keywords/>
  <dc:description/>
  <cp:lastModifiedBy>Zakrajšek Katja</cp:lastModifiedBy>
  <cp:revision>2</cp:revision>
  <cp:lastPrinted>2025-10-02T05:47:00Z</cp:lastPrinted>
  <dcterms:created xsi:type="dcterms:W3CDTF">2025-10-03T12:26:00Z</dcterms:created>
  <dcterms:modified xsi:type="dcterms:W3CDTF">2025-10-03T12:26:00Z</dcterms:modified>
</cp:coreProperties>
</file>